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A6" w:rsidRPr="00DA2F61" w:rsidRDefault="003263A6" w:rsidP="00D173FE">
      <w:pPr>
        <w:pStyle w:val="ConsPlusNormal"/>
        <w:widowControl/>
        <w:ind w:firstLine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A2F61">
        <w:rPr>
          <w:rFonts w:ascii="Times New Roman" w:hAnsi="Times New Roman" w:cs="Times New Roman"/>
          <w:sz w:val="24"/>
          <w:szCs w:val="24"/>
        </w:rPr>
        <w:t>Утвержден</w:t>
      </w:r>
    </w:p>
    <w:p w:rsidR="00D173FE" w:rsidRPr="00DA2F61" w:rsidRDefault="003263A6" w:rsidP="00D173FE">
      <w:pPr>
        <w:pStyle w:val="ConsPlusNormal"/>
        <w:widowControl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DA2F61">
        <w:rPr>
          <w:rFonts w:ascii="Times New Roman" w:hAnsi="Times New Roman" w:cs="Times New Roman"/>
          <w:sz w:val="24"/>
          <w:szCs w:val="24"/>
        </w:rPr>
        <w:t>решением Думы</w:t>
      </w:r>
      <w:r w:rsidR="00B06C5E" w:rsidRPr="00DA2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C5E" w:rsidRPr="00DA2F61" w:rsidRDefault="003263A6" w:rsidP="00D173FE">
      <w:pPr>
        <w:pStyle w:val="ConsPlusNormal"/>
        <w:widowControl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DA2F6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3263A6" w:rsidRPr="00DA2F61" w:rsidRDefault="00537440" w:rsidP="00D173FE">
      <w:pPr>
        <w:pStyle w:val="ConsPlusNormal"/>
        <w:widowControl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DA2F61">
        <w:rPr>
          <w:rFonts w:ascii="Times New Roman" w:hAnsi="Times New Roman" w:cs="Times New Roman"/>
          <w:sz w:val="24"/>
          <w:szCs w:val="24"/>
        </w:rPr>
        <w:t xml:space="preserve">от «_____» </w:t>
      </w:r>
      <w:r w:rsidR="00D173FE" w:rsidRPr="00DA2F61">
        <w:rPr>
          <w:rFonts w:ascii="Times New Roman" w:hAnsi="Times New Roman" w:cs="Times New Roman"/>
          <w:sz w:val="24"/>
          <w:szCs w:val="24"/>
        </w:rPr>
        <w:t>февраля</w:t>
      </w:r>
      <w:r w:rsidR="003263A6" w:rsidRPr="00DA2F61">
        <w:rPr>
          <w:rFonts w:ascii="Times New Roman" w:hAnsi="Times New Roman" w:cs="Times New Roman"/>
          <w:sz w:val="24"/>
          <w:szCs w:val="24"/>
        </w:rPr>
        <w:t xml:space="preserve"> 202</w:t>
      </w:r>
      <w:r w:rsidR="00D173FE" w:rsidRPr="00DA2F61">
        <w:rPr>
          <w:rFonts w:ascii="Times New Roman" w:hAnsi="Times New Roman" w:cs="Times New Roman"/>
          <w:sz w:val="24"/>
          <w:szCs w:val="24"/>
        </w:rPr>
        <w:t>4</w:t>
      </w:r>
      <w:r w:rsidR="003263A6" w:rsidRPr="00DA2F61">
        <w:rPr>
          <w:rFonts w:ascii="Times New Roman" w:hAnsi="Times New Roman" w:cs="Times New Roman"/>
          <w:sz w:val="24"/>
          <w:szCs w:val="24"/>
        </w:rPr>
        <w:t xml:space="preserve"> г. № _____</w:t>
      </w:r>
    </w:p>
    <w:p w:rsidR="00D173FE" w:rsidRPr="00D173FE" w:rsidRDefault="00D173FE" w:rsidP="00D173FE">
      <w:pPr>
        <w:widowControl w:val="0"/>
        <w:autoSpaceDE w:val="0"/>
        <w:autoSpaceDN w:val="0"/>
        <w:jc w:val="both"/>
      </w:pPr>
      <w:bookmarkStart w:id="0" w:name="P37"/>
      <w:bookmarkEnd w:id="0"/>
    </w:p>
    <w:p w:rsidR="00D173FE" w:rsidRPr="00D173FE" w:rsidRDefault="00D173FE" w:rsidP="00D173FE">
      <w:pPr>
        <w:widowControl w:val="0"/>
        <w:autoSpaceDE w:val="0"/>
        <w:autoSpaceDN w:val="0"/>
        <w:jc w:val="both"/>
      </w:pPr>
    </w:p>
    <w:p w:rsidR="00D173FE" w:rsidRPr="00DA2F61" w:rsidRDefault="00D173FE" w:rsidP="00D173FE">
      <w:pPr>
        <w:widowControl w:val="0"/>
        <w:autoSpaceDE w:val="0"/>
        <w:autoSpaceDN w:val="0"/>
        <w:jc w:val="center"/>
        <w:rPr>
          <w:b/>
        </w:rPr>
      </w:pPr>
      <w:bookmarkStart w:id="1" w:name="P41"/>
      <w:bookmarkEnd w:id="1"/>
    </w:p>
    <w:p w:rsidR="00D173FE" w:rsidRPr="00DA2F61" w:rsidRDefault="00D173FE" w:rsidP="00D173FE">
      <w:pPr>
        <w:widowControl w:val="0"/>
        <w:autoSpaceDE w:val="0"/>
        <w:autoSpaceDN w:val="0"/>
        <w:jc w:val="center"/>
        <w:rPr>
          <w:b/>
        </w:rPr>
      </w:pPr>
      <w:r w:rsidRPr="00D173FE">
        <w:rPr>
          <w:b/>
        </w:rPr>
        <w:t>Порядок</w:t>
      </w:r>
    </w:p>
    <w:p w:rsidR="00D173FE" w:rsidRPr="00D173FE" w:rsidRDefault="00D173FE" w:rsidP="00D173FE">
      <w:pPr>
        <w:widowControl w:val="0"/>
        <w:autoSpaceDE w:val="0"/>
        <w:autoSpaceDN w:val="0"/>
        <w:jc w:val="center"/>
        <w:rPr>
          <w:b/>
        </w:rPr>
      </w:pPr>
      <w:r w:rsidRPr="00D173FE">
        <w:rPr>
          <w:b/>
        </w:rPr>
        <w:t xml:space="preserve"> организаци</w:t>
      </w:r>
      <w:r w:rsidRPr="00DA2F61">
        <w:rPr>
          <w:b/>
        </w:rPr>
        <w:t>и</w:t>
      </w:r>
      <w:r w:rsidRPr="00D173FE">
        <w:rPr>
          <w:b/>
        </w:rPr>
        <w:t xml:space="preserve"> размещения обобщенной информации об исполнении (ненадлежащем исполнении) лицами, замещающими муниципальные должности депутата Думы городского округа </w:t>
      </w:r>
      <w:r w:rsidRPr="00DA2F61">
        <w:rPr>
          <w:b/>
        </w:rPr>
        <w:t>ЗАТО Свободный</w:t>
      </w:r>
      <w:r w:rsidRPr="00D173FE">
        <w:rPr>
          <w:b/>
        </w:rPr>
        <w:t xml:space="preserve">, обязанности представить сведения о доходах, расходах, об имуществе и обязательствах имущественного характера в информационно-телекоммуникационной сети </w:t>
      </w:r>
      <w:r w:rsidRPr="00DA2F61">
        <w:rPr>
          <w:b/>
        </w:rPr>
        <w:t>«</w:t>
      </w:r>
      <w:r w:rsidRPr="00D173FE">
        <w:rPr>
          <w:b/>
        </w:rPr>
        <w:t>Интернет</w:t>
      </w:r>
      <w:r w:rsidRPr="00DA2F61">
        <w:rPr>
          <w:b/>
        </w:rPr>
        <w:t>»</w:t>
      </w:r>
      <w:r w:rsidRPr="00D173FE">
        <w:rPr>
          <w:b/>
        </w:rPr>
        <w:t xml:space="preserve"> на официальном сайте Думы городского округа </w:t>
      </w:r>
      <w:r w:rsidRPr="00DA2F61">
        <w:rPr>
          <w:b/>
        </w:rPr>
        <w:t>ЗАТО Свободный Свердловской области</w:t>
      </w:r>
    </w:p>
    <w:p w:rsidR="00D173FE" w:rsidRPr="00D173FE" w:rsidRDefault="00D173FE" w:rsidP="00D173FE">
      <w:pPr>
        <w:widowControl w:val="0"/>
        <w:autoSpaceDE w:val="0"/>
        <w:autoSpaceDN w:val="0"/>
        <w:jc w:val="both"/>
      </w:pPr>
    </w:p>
    <w:p w:rsidR="00D173FE" w:rsidRPr="00D173FE" w:rsidRDefault="00D173FE" w:rsidP="00DA2F61">
      <w:pPr>
        <w:widowControl w:val="0"/>
        <w:autoSpaceDE w:val="0"/>
        <w:autoSpaceDN w:val="0"/>
        <w:ind w:firstLine="539"/>
        <w:jc w:val="both"/>
      </w:pPr>
      <w:r w:rsidRPr="00D173FE">
        <w:t xml:space="preserve">1. Настоящий Порядок определяет организацию размещения обобщенной информации об исполнении (ненадлежащем исполнении) лицами, замещающими муниципальные должности депутата Думы городского округа </w:t>
      </w:r>
      <w:r w:rsidRPr="00DA2F61">
        <w:t>ЗАТО Свободный</w:t>
      </w:r>
      <w:r w:rsidRPr="00D173FE">
        <w:t>, обязанности представить сведения о доходах, расходах, об имуществе и обязательствах имущественного характера в информаци</w:t>
      </w:r>
      <w:r w:rsidRPr="00DA2F61">
        <w:t>онно-телекоммуникационной сети «</w:t>
      </w:r>
      <w:r w:rsidRPr="00D173FE">
        <w:t>Интернет</w:t>
      </w:r>
      <w:r w:rsidRPr="00DA2F61">
        <w:t>»</w:t>
      </w:r>
      <w:r w:rsidRPr="00D173FE">
        <w:t xml:space="preserve"> на официальном сайте Думы городского округа </w:t>
      </w:r>
      <w:r w:rsidRPr="00DA2F61">
        <w:t>ЗАТО Свободный Свердловской области</w:t>
      </w:r>
      <w:r w:rsidRPr="00D173FE">
        <w:t>.</w:t>
      </w:r>
    </w:p>
    <w:p w:rsidR="00D173FE" w:rsidRPr="00D173FE" w:rsidRDefault="00D173FE" w:rsidP="00DA2F61">
      <w:pPr>
        <w:widowControl w:val="0"/>
        <w:autoSpaceDE w:val="0"/>
        <w:autoSpaceDN w:val="0"/>
        <w:ind w:firstLine="539"/>
        <w:jc w:val="both"/>
      </w:pPr>
      <w:r w:rsidRPr="00D173FE">
        <w:t xml:space="preserve">2. Размещение обобщенной информации об исполнении (ненадлежащем исполнении) лицами, замещающими муниципальные должности депутата Думы городского округа </w:t>
      </w:r>
      <w:r w:rsidRPr="00DA2F61">
        <w:t>ЗАТО Свободный</w:t>
      </w:r>
      <w:r w:rsidRPr="00D173FE">
        <w:t xml:space="preserve">, обязанности представить сведения о доходах, расходах, об имуществе и обязательствах имущественного характера обеспечивается аппаратом Думы городского округа </w:t>
      </w:r>
      <w:r w:rsidRPr="00DA2F61">
        <w:t>ЗАТО Свободный</w:t>
      </w:r>
      <w:r w:rsidRPr="00D173FE">
        <w:t xml:space="preserve"> в информационно-телекоммуникационной сети </w:t>
      </w:r>
      <w:r w:rsidRPr="00DA2F61">
        <w:t>«</w:t>
      </w:r>
      <w:r w:rsidRPr="00D173FE">
        <w:t>Интернет</w:t>
      </w:r>
      <w:r w:rsidRPr="00DA2F61">
        <w:t>»</w:t>
      </w:r>
      <w:r w:rsidRPr="00D173FE">
        <w:t xml:space="preserve"> на официальном сайте Думы городского округа </w:t>
      </w:r>
      <w:r w:rsidRPr="00DA2F61">
        <w:t>ЗАТО Свободный в разделе «</w:t>
      </w:r>
      <w:r w:rsidRPr="00D173FE">
        <w:t>Противодействие коррупции</w:t>
      </w:r>
      <w:r w:rsidRPr="00DA2F61">
        <w:t>»</w:t>
      </w:r>
      <w:r w:rsidRPr="00D173FE">
        <w:t>.</w:t>
      </w:r>
    </w:p>
    <w:p w:rsidR="00CF3B05" w:rsidRDefault="00D173FE" w:rsidP="00DA2F61">
      <w:pPr>
        <w:widowControl w:val="0"/>
        <w:autoSpaceDE w:val="0"/>
        <w:autoSpaceDN w:val="0"/>
        <w:ind w:firstLine="539"/>
        <w:jc w:val="both"/>
      </w:pPr>
      <w:r w:rsidRPr="00D173FE">
        <w:t xml:space="preserve">3. Размещение обобщенной </w:t>
      </w:r>
      <w:r w:rsidRPr="00D173FE">
        <w:rPr>
          <w:color w:val="000000" w:themeColor="text1"/>
        </w:rPr>
        <w:t>информации</w:t>
      </w:r>
      <w:r w:rsidRPr="00D173FE">
        <w:t xml:space="preserve"> об исполнении (ненадлежащем исполнении) лицами, замещающими муниципальные должности депутата Думы городского округа </w:t>
      </w:r>
      <w:r w:rsidR="00DA2F61" w:rsidRPr="00DA2F61">
        <w:t>ЗАТО Свободный</w:t>
      </w:r>
      <w:r w:rsidRPr="00D173FE">
        <w:t xml:space="preserve">, обязанности представить сведения о доходах, расходах, об имуществе и обязательствах имущественного характера производится по форме согласно </w:t>
      </w:r>
      <w:r w:rsidR="00DA2F61" w:rsidRPr="00DA2F61">
        <w:t>П</w:t>
      </w:r>
      <w:r w:rsidRPr="00D173FE">
        <w:t xml:space="preserve">риложению </w:t>
      </w:r>
      <w:r w:rsidR="00DA2F61" w:rsidRPr="00DA2F61">
        <w:t xml:space="preserve">№ 1 </w:t>
      </w:r>
      <w:r w:rsidRPr="00D173FE">
        <w:t xml:space="preserve">к настоящему Порядку в сроки, установленные </w:t>
      </w:r>
      <w:r w:rsidRPr="00D173FE">
        <w:rPr>
          <w:color w:val="000000" w:themeColor="text1"/>
        </w:rPr>
        <w:t>Законом</w:t>
      </w:r>
      <w:r w:rsidRPr="00D173FE">
        <w:t xml:space="preserve"> Свердловской области от 20.02.2009 </w:t>
      </w:r>
    </w:p>
    <w:p w:rsidR="00D173FE" w:rsidRPr="00D173FE" w:rsidRDefault="00DA2F61" w:rsidP="00CF3B05">
      <w:pPr>
        <w:widowControl w:val="0"/>
        <w:autoSpaceDE w:val="0"/>
        <w:autoSpaceDN w:val="0"/>
        <w:jc w:val="both"/>
      </w:pPr>
      <w:r w:rsidRPr="00DA2F61">
        <w:t>№ 2-ОЗ «</w:t>
      </w:r>
      <w:r w:rsidR="00D173FE" w:rsidRPr="00D173FE">
        <w:t>О противодействии коррупции в Свердловской области</w:t>
      </w:r>
      <w:r w:rsidRPr="00DA2F61">
        <w:t>»</w:t>
      </w:r>
      <w:r w:rsidR="00D173FE" w:rsidRPr="00D173FE">
        <w:t>.</w:t>
      </w:r>
    </w:p>
    <w:p w:rsidR="00D173FE" w:rsidRPr="00D173FE" w:rsidRDefault="00D173FE" w:rsidP="00D173FE">
      <w:pPr>
        <w:widowControl w:val="0"/>
        <w:autoSpaceDE w:val="0"/>
        <w:autoSpaceDN w:val="0"/>
        <w:jc w:val="both"/>
      </w:pPr>
    </w:p>
    <w:p w:rsidR="00D173FE" w:rsidRPr="00D173FE" w:rsidRDefault="00D173FE" w:rsidP="00D173FE">
      <w:pPr>
        <w:widowControl w:val="0"/>
        <w:autoSpaceDE w:val="0"/>
        <w:autoSpaceDN w:val="0"/>
        <w:jc w:val="both"/>
      </w:pPr>
    </w:p>
    <w:p w:rsidR="00D173FE" w:rsidRPr="00D173FE" w:rsidRDefault="00D173FE" w:rsidP="00D173FE">
      <w:pPr>
        <w:widowControl w:val="0"/>
        <w:autoSpaceDE w:val="0"/>
        <w:autoSpaceDN w:val="0"/>
        <w:jc w:val="both"/>
      </w:pPr>
    </w:p>
    <w:p w:rsidR="00D173FE" w:rsidRPr="00D173FE" w:rsidRDefault="00D173FE" w:rsidP="00D173FE">
      <w:pPr>
        <w:widowControl w:val="0"/>
        <w:autoSpaceDE w:val="0"/>
        <w:autoSpaceDN w:val="0"/>
        <w:jc w:val="both"/>
      </w:pPr>
    </w:p>
    <w:p w:rsidR="00D173FE" w:rsidRPr="00DA2F61" w:rsidRDefault="00D173FE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Default="00DA2F61" w:rsidP="00D173FE">
      <w:pPr>
        <w:widowControl w:val="0"/>
        <w:autoSpaceDE w:val="0"/>
        <w:autoSpaceDN w:val="0"/>
        <w:jc w:val="both"/>
      </w:pPr>
    </w:p>
    <w:p w:rsidR="00495FEE" w:rsidRPr="00DA2F61" w:rsidRDefault="00495FEE" w:rsidP="00D173FE">
      <w:pPr>
        <w:widowControl w:val="0"/>
        <w:autoSpaceDE w:val="0"/>
        <w:autoSpaceDN w:val="0"/>
        <w:jc w:val="both"/>
      </w:pPr>
      <w:bookmarkStart w:id="2" w:name="_GoBack"/>
      <w:bookmarkEnd w:id="2"/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173FE" w:rsidRDefault="00DA2F61" w:rsidP="00D173FE">
      <w:pPr>
        <w:widowControl w:val="0"/>
        <w:autoSpaceDE w:val="0"/>
        <w:autoSpaceDN w:val="0"/>
        <w:jc w:val="both"/>
      </w:pPr>
    </w:p>
    <w:p w:rsidR="00D173FE" w:rsidRPr="00D173FE" w:rsidRDefault="00D173FE" w:rsidP="00D173FE">
      <w:pPr>
        <w:widowControl w:val="0"/>
        <w:autoSpaceDE w:val="0"/>
        <w:autoSpaceDN w:val="0"/>
        <w:jc w:val="right"/>
        <w:outlineLvl w:val="1"/>
      </w:pPr>
      <w:r w:rsidRPr="00D173FE">
        <w:lastRenderedPageBreak/>
        <w:t>Приложение</w:t>
      </w:r>
      <w:r w:rsidR="00DA2F61" w:rsidRPr="00DA2F61">
        <w:t xml:space="preserve"> № 1</w:t>
      </w:r>
    </w:p>
    <w:p w:rsidR="00D173FE" w:rsidRPr="00D173FE" w:rsidRDefault="00D173FE" w:rsidP="00D173FE">
      <w:pPr>
        <w:widowControl w:val="0"/>
        <w:autoSpaceDE w:val="0"/>
        <w:autoSpaceDN w:val="0"/>
        <w:jc w:val="right"/>
      </w:pPr>
    </w:p>
    <w:p w:rsidR="00D173FE" w:rsidRPr="00D173FE" w:rsidRDefault="00D173FE" w:rsidP="00D173FE">
      <w:pPr>
        <w:widowControl w:val="0"/>
        <w:autoSpaceDE w:val="0"/>
        <w:autoSpaceDN w:val="0"/>
        <w:jc w:val="both"/>
      </w:pPr>
    </w:p>
    <w:p w:rsidR="00D173FE" w:rsidRPr="00D173FE" w:rsidRDefault="00D173FE" w:rsidP="00D173FE">
      <w:pPr>
        <w:widowControl w:val="0"/>
        <w:autoSpaceDE w:val="0"/>
        <w:autoSpaceDN w:val="0"/>
        <w:jc w:val="center"/>
      </w:pPr>
      <w:bookmarkStart w:id="3" w:name="P73"/>
      <w:bookmarkEnd w:id="3"/>
      <w:r w:rsidRPr="00D173FE">
        <w:t>Форма</w:t>
      </w:r>
    </w:p>
    <w:p w:rsidR="00DA2F61" w:rsidRDefault="00D173FE" w:rsidP="00D173FE">
      <w:pPr>
        <w:widowControl w:val="0"/>
        <w:autoSpaceDE w:val="0"/>
        <w:autoSpaceDN w:val="0"/>
        <w:jc w:val="center"/>
      </w:pPr>
      <w:r w:rsidRPr="00D173FE">
        <w:t>обобщенной информации об исполнении</w:t>
      </w:r>
      <w:r w:rsidR="00DA2F61">
        <w:t xml:space="preserve"> </w:t>
      </w:r>
      <w:r w:rsidRPr="00D173FE">
        <w:t xml:space="preserve">(ненадлежащем исполнении) лицами, </w:t>
      </w:r>
    </w:p>
    <w:p w:rsidR="00DA2F61" w:rsidRDefault="00D173FE" w:rsidP="00D173FE">
      <w:pPr>
        <w:widowControl w:val="0"/>
        <w:autoSpaceDE w:val="0"/>
        <w:autoSpaceDN w:val="0"/>
        <w:jc w:val="center"/>
      </w:pPr>
      <w:r w:rsidRPr="00D173FE">
        <w:t>замещающими</w:t>
      </w:r>
      <w:r w:rsidR="00DA2F61">
        <w:t xml:space="preserve"> </w:t>
      </w:r>
      <w:r w:rsidRPr="00D173FE">
        <w:t>муниципальные должности депутата Думы</w:t>
      </w:r>
      <w:r w:rsidR="00DA2F61">
        <w:t xml:space="preserve"> </w:t>
      </w:r>
      <w:r w:rsidRPr="00D173FE">
        <w:t xml:space="preserve">городского округа </w:t>
      </w:r>
    </w:p>
    <w:p w:rsidR="00DA2F61" w:rsidRDefault="00DA2F61" w:rsidP="00D173FE">
      <w:pPr>
        <w:widowControl w:val="0"/>
        <w:autoSpaceDE w:val="0"/>
        <w:autoSpaceDN w:val="0"/>
        <w:jc w:val="center"/>
      </w:pPr>
      <w:r w:rsidRPr="00DA2F61">
        <w:t>ЗАТ</w:t>
      </w:r>
      <w:r>
        <w:t>О</w:t>
      </w:r>
      <w:r w:rsidRPr="00DA2F61">
        <w:t xml:space="preserve"> Свободный</w:t>
      </w:r>
      <w:r w:rsidR="00D173FE" w:rsidRPr="00D173FE">
        <w:t>, обязанности представить</w:t>
      </w:r>
      <w:r>
        <w:t xml:space="preserve"> </w:t>
      </w:r>
      <w:r w:rsidR="00D173FE" w:rsidRPr="00D173FE">
        <w:t xml:space="preserve">сведения о доходах, расходах, </w:t>
      </w:r>
    </w:p>
    <w:p w:rsidR="00D173FE" w:rsidRPr="00D173FE" w:rsidRDefault="00D173FE" w:rsidP="00D173FE">
      <w:pPr>
        <w:widowControl w:val="0"/>
        <w:autoSpaceDE w:val="0"/>
        <w:autoSpaceDN w:val="0"/>
        <w:jc w:val="center"/>
      </w:pPr>
      <w:r w:rsidRPr="00D173FE">
        <w:t>об имуществе</w:t>
      </w:r>
      <w:r w:rsidR="00DA2F61">
        <w:t xml:space="preserve"> </w:t>
      </w:r>
      <w:r w:rsidRPr="00D173FE">
        <w:t>и обязательствах имущественного характера</w:t>
      </w:r>
    </w:p>
    <w:p w:rsidR="00D173FE" w:rsidRPr="00D173FE" w:rsidRDefault="00D173FE" w:rsidP="00D173FE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608"/>
        <w:gridCol w:w="2154"/>
        <w:gridCol w:w="2154"/>
      </w:tblGrid>
      <w:tr w:rsidR="00D173FE" w:rsidRPr="00D173FE" w:rsidTr="0077705B">
        <w:tc>
          <w:tcPr>
            <w:tcW w:w="2154" w:type="dxa"/>
          </w:tcPr>
          <w:p w:rsidR="00D173FE" w:rsidRPr="00D173FE" w:rsidRDefault="00D173FE" w:rsidP="00DA2F61">
            <w:pPr>
              <w:widowControl w:val="0"/>
              <w:autoSpaceDE w:val="0"/>
              <w:autoSpaceDN w:val="0"/>
              <w:jc w:val="center"/>
            </w:pPr>
            <w:r w:rsidRPr="00D173FE">
              <w:t xml:space="preserve">Количество лиц, замещающих муниципальные должности депутата Думы городского округа </w:t>
            </w:r>
            <w:r w:rsidR="00DA2F61" w:rsidRPr="00DA2F61">
              <w:t>ЗАТО Свободный</w:t>
            </w:r>
          </w:p>
        </w:tc>
        <w:tc>
          <w:tcPr>
            <w:tcW w:w="2608" w:type="dxa"/>
          </w:tcPr>
          <w:p w:rsidR="00D173FE" w:rsidRPr="00D173FE" w:rsidRDefault="00D173FE" w:rsidP="00DA2F61">
            <w:pPr>
              <w:widowControl w:val="0"/>
              <w:autoSpaceDE w:val="0"/>
              <w:autoSpaceDN w:val="0"/>
              <w:jc w:val="center"/>
            </w:pPr>
            <w:r w:rsidRPr="00D173FE">
              <w:t xml:space="preserve">Количество лиц, замещающих муниципальные должности депутата Думы городского округа </w:t>
            </w:r>
            <w:r w:rsidR="00DA2F61" w:rsidRPr="00DA2F61">
              <w:t>ЗАТО Свободный</w:t>
            </w:r>
            <w:r w:rsidRPr="00D173FE">
              <w:t xml:space="preserve">, предоставивших сообщения о несовершении сделок, предусмотренных в </w:t>
            </w:r>
            <w:r w:rsidRPr="00D173FE">
              <w:rPr>
                <w:color w:val="000000" w:themeColor="text1"/>
              </w:rPr>
              <w:t xml:space="preserve">части 1 статьи 3 </w:t>
            </w:r>
            <w:r w:rsidRPr="00D173FE">
              <w:t xml:space="preserve">Федерального закона от 03.12.2012 </w:t>
            </w:r>
            <w:r w:rsidR="00DA2F61" w:rsidRPr="00DA2F61">
              <w:t>№</w:t>
            </w:r>
            <w:r w:rsidRPr="00D173FE">
              <w:t xml:space="preserve"> 230-ФЗ </w:t>
            </w:r>
            <w:r w:rsidR="00DA2F61" w:rsidRPr="00DA2F61">
              <w:t>«</w:t>
            </w:r>
            <w:r w:rsidRPr="00D173FE">
              <w:t>О контроле за соответствием расходов лиц, замещающих государственные должности, и иных лиц их доходам</w:t>
            </w:r>
            <w:r w:rsidR="00DA2F61" w:rsidRPr="00DA2F61">
              <w:t>»</w:t>
            </w:r>
          </w:p>
        </w:tc>
        <w:tc>
          <w:tcPr>
            <w:tcW w:w="2154" w:type="dxa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  <w:jc w:val="center"/>
            </w:pPr>
            <w:r w:rsidRPr="00D173FE">
              <w:t xml:space="preserve">Количество лиц, замещающих муниципальные должности депутата Думы городского округа </w:t>
            </w:r>
            <w:r w:rsidR="00DA2F61" w:rsidRPr="00DA2F61">
              <w:t>ЗАТО Свободный</w:t>
            </w:r>
            <w:r w:rsidRPr="00D173FE">
              <w:t>, предоставивших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154" w:type="dxa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  <w:jc w:val="center"/>
            </w:pPr>
            <w:r w:rsidRPr="00D173FE">
              <w:t xml:space="preserve">Количество лиц, замещающих муниципальные должности депутата Думы городского округа </w:t>
            </w:r>
            <w:r w:rsidR="00DA2F61" w:rsidRPr="00DA2F61">
              <w:t>ЗАТО Свободный</w:t>
            </w:r>
            <w:r w:rsidRPr="00D173FE">
              <w:t>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</w:tr>
      <w:tr w:rsidR="00D173FE" w:rsidRPr="00D173FE" w:rsidTr="0077705B">
        <w:tc>
          <w:tcPr>
            <w:tcW w:w="2154" w:type="dxa"/>
            <w:vAlign w:val="center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  <w:jc w:val="center"/>
            </w:pPr>
            <w:r w:rsidRPr="00D173FE">
              <w:t>1</w:t>
            </w:r>
          </w:p>
        </w:tc>
        <w:tc>
          <w:tcPr>
            <w:tcW w:w="2608" w:type="dxa"/>
            <w:vAlign w:val="center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  <w:jc w:val="center"/>
            </w:pPr>
            <w:r w:rsidRPr="00D173FE">
              <w:t>2</w:t>
            </w:r>
          </w:p>
        </w:tc>
        <w:tc>
          <w:tcPr>
            <w:tcW w:w="2154" w:type="dxa"/>
            <w:vAlign w:val="center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  <w:jc w:val="center"/>
            </w:pPr>
            <w:r w:rsidRPr="00D173FE">
              <w:t>3</w:t>
            </w:r>
          </w:p>
        </w:tc>
        <w:tc>
          <w:tcPr>
            <w:tcW w:w="2154" w:type="dxa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  <w:jc w:val="center"/>
            </w:pPr>
            <w:r w:rsidRPr="00D173FE">
              <w:t>4</w:t>
            </w:r>
          </w:p>
        </w:tc>
      </w:tr>
      <w:tr w:rsidR="00D173FE" w:rsidRPr="00D173FE" w:rsidTr="0077705B">
        <w:tc>
          <w:tcPr>
            <w:tcW w:w="2154" w:type="dxa"/>
            <w:vAlign w:val="center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</w:pPr>
          </w:p>
        </w:tc>
        <w:tc>
          <w:tcPr>
            <w:tcW w:w="2608" w:type="dxa"/>
            <w:vAlign w:val="center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</w:pPr>
          </w:p>
        </w:tc>
        <w:tc>
          <w:tcPr>
            <w:tcW w:w="2154" w:type="dxa"/>
            <w:vAlign w:val="center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</w:pPr>
          </w:p>
        </w:tc>
        <w:tc>
          <w:tcPr>
            <w:tcW w:w="2154" w:type="dxa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</w:pPr>
          </w:p>
        </w:tc>
      </w:tr>
    </w:tbl>
    <w:p w:rsidR="00705985" w:rsidRPr="00DA2F61" w:rsidRDefault="00705985" w:rsidP="00D173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705985" w:rsidRPr="00DA2F61" w:rsidSect="00D936A5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17"/>
    <w:rsid w:val="00090343"/>
    <w:rsid w:val="000A6DD9"/>
    <w:rsid w:val="000F3940"/>
    <w:rsid w:val="00110813"/>
    <w:rsid w:val="001120BC"/>
    <w:rsid w:val="00155BC6"/>
    <w:rsid w:val="00230B50"/>
    <w:rsid w:val="00247EC7"/>
    <w:rsid w:val="002566FC"/>
    <w:rsid w:val="00305659"/>
    <w:rsid w:val="003263A6"/>
    <w:rsid w:val="003F4CB1"/>
    <w:rsid w:val="004022E5"/>
    <w:rsid w:val="00495FEE"/>
    <w:rsid w:val="004A6B05"/>
    <w:rsid w:val="004B3EBA"/>
    <w:rsid w:val="004C0007"/>
    <w:rsid w:val="004C2493"/>
    <w:rsid w:val="004C317A"/>
    <w:rsid w:val="00537440"/>
    <w:rsid w:val="005378A5"/>
    <w:rsid w:val="0054412A"/>
    <w:rsid w:val="00552711"/>
    <w:rsid w:val="00561F6A"/>
    <w:rsid w:val="00575930"/>
    <w:rsid w:val="0058151B"/>
    <w:rsid w:val="005D7407"/>
    <w:rsid w:val="005E27FF"/>
    <w:rsid w:val="00631E02"/>
    <w:rsid w:val="006556E7"/>
    <w:rsid w:val="00676003"/>
    <w:rsid w:val="006A34C9"/>
    <w:rsid w:val="006A771F"/>
    <w:rsid w:val="00705985"/>
    <w:rsid w:val="00705C0B"/>
    <w:rsid w:val="007A695B"/>
    <w:rsid w:val="00842214"/>
    <w:rsid w:val="00846FB5"/>
    <w:rsid w:val="008A65F8"/>
    <w:rsid w:val="008B037A"/>
    <w:rsid w:val="008E1E67"/>
    <w:rsid w:val="00961917"/>
    <w:rsid w:val="009A1FB6"/>
    <w:rsid w:val="009B4403"/>
    <w:rsid w:val="009B535D"/>
    <w:rsid w:val="009C089C"/>
    <w:rsid w:val="009E2788"/>
    <w:rsid w:val="00A940D7"/>
    <w:rsid w:val="00AA4C39"/>
    <w:rsid w:val="00AD0892"/>
    <w:rsid w:val="00B06C5E"/>
    <w:rsid w:val="00B31685"/>
    <w:rsid w:val="00B50813"/>
    <w:rsid w:val="00B52D7B"/>
    <w:rsid w:val="00BD66FC"/>
    <w:rsid w:val="00C25E0D"/>
    <w:rsid w:val="00C6190C"/>
    <w:rsid w:val="00C6643E"/>
    <w:rsid w:val="00CF3B05"/>
    <w:rsid w:val="00D173FE"/>
    <w:rsid w:val="00D936A5"/>
    <w:rsid w:val="00DA2F61"/>
    <w:rsid w:val="00DC3096"/>
    <w:rsid w:val="00DF0A54"/>
    <w:rsid w:val="00E30742"/>
    <w:rsid w:val="00E36826"/>
    <w:rsid w:val="00E461DC"/>
    <w:rsid w:val="00E60A7F"/>
    <w:rsid w:val="00EF55B2"/>
    <w:rsid w:val="00F5703C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0E2A"/>
  <w15:docId w15:val="{C8A85015-5068-48D5-95BF-34D33E23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1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1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263A6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Ткачено</dc:creator>
  <cp:lastModifiedBy>Михайлов</cp:lastModifiedBy>
  <cp:revision>12</cp:revision>
  <cp:lastPrinted>2023-11-13T05:13:00Z</cp:lastPrinted>
  <dcterms:created xsi:type="dcterms:W3CDTF">2023-11-10T04:23:00Z</dcterms:created>
  <dcterms:modified xsi:type="dcterms:W3CDTF">2024-02-02T04:20:00Z</dcterms:modified>
</cp:coreProperties>
</file>